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FB" w:rsidRPr="005C4AFB" w:rsidRDefault="005C4AFB" w:rsidP="005C4AFB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48"/>
          <w:szCs w:val="48"/>
          <w:lang w:eastAsia="nl-NL"/>
        </w:rPr>
      </w:pPr>
      <w:r w:rsidRPr="005C4AFB">
        <w:rPr>
          <w:rFonts w:eastAsia="Times New Roman" w:cs="Arial"/>
          <w:b/>
          <w:bCs/>
          <w:kern w:val="36"/>
          <w:sz w:val="48"/>
          <w:szCs w:val="48"/>
          <w:lang w:eastAsia="nl-NL"/>
        </w:rPr>
        <w:t>Vergoeding zorgverzekeraars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5C4AFB">
        <w:rPr>
          <w:rFonts w:eastAsia="Times New Roman" w:cs="Arial"/>
          <w:b/>
          <w:bCs/>
          <w:sz w:val="24"/>
          <w:szCs w:val="24"/>
          <w:u w:val="single"/>
          <w:lang w:eastAsia="nl-NL"/>
        </w:rPr>
        <w:t>Voordeel BGN Gewichtsconsulent: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5C4AFB">
        <w:rPr>
          <w:rFonts w:eastAsia="Times New Roman" w:cs="Arial"/>
          <w:sz w:val="24"/>
          <w:szCs w:val="24"/>
          <w:lang w:eastAsia="nl-NL"/>
        </w:rPr>
        <w:t>Ik ben aangesloten bij de BGN (Beroepsvereniging Gewichtsconsulenten Nederland). Dit heeft ook voor U voordelen.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5C4AFB">
        <w:rPr>
          <w:rFonts w:eastAsia="Times New Roman" w:cs="Arial"/>
          <w:sz w:val="24"/>
          <w:szCs w:val="24"/>
          <w:lang w:eastAsia="nl-NL"/>
        </w:rPr>
        <w:t>Een BGN gewichtsconsulent moet voldoen aan voorwaarden aangaande onder andere studie en nascholing, zodoende wordt gegarandeerd dat mijn kennis op hoog niveau gehouden wordt.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5C4AFB">
        <w:rPr>
          <w:rFonts w:eastAsia="Times New Roman" w:cs="Arial"/>
          <w:sz w:val="24"/>
          <w:szCs w:val="24"/>
          <w:lang w:eastAsia="nl-NL"/>
        </w:rPr>
        <w:t>Tevens worden mijn consulten door veel zorgverzekeraars (deels) vergoed. Of dit ook voor Uw zorgverzekeraar geldt kunt U nalezen in Uw polis, of U kunt contact opnemen met Uw zorgverzekeraar.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r w:rsidRPr="005C4AFB">
        <w:rPr>
          <w:rFonts w:eastAsia="Times New Roman" w:cs="Arial"/>
          <w:sz w:val="24"/>
          <w:szCs w:val="24"/>
          <w:lang w:eastAsia="nl-NL"/>
        </w:rPr>
        <w:t>Via onderstaande link ziet U een overzicht van zorgverzekeraars die vergoeding bieden voor BGN aangesloten gewichtsconsulenten. Staat Uw verzekering hier niet bij neem dan even contact op met Uw zorgverzekeraar om dit na te vragen.</w:t>
      </w:r>
    </w:p>
    <w:p w:rsidR="005C4AFB" w:rsidRPr="005C4AFB" w:rsidRDefault="005C4AFB" w:rsidP="005C4AFB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nl-NL"/>
        </w:rPr>
      </w:pPr>
      <w:hyperlink r:id="rId4" w:tgtFrame="_blank" w:history="1">
        <w:r w:rsidRPr="005C4AFB">
          <w:rPr>
            <w:rFonts w:eastAsia="Times New Roman" w:cs="Arial"/>
            <w:color w:val="0000FF"/>
            <w:sz w:val="24"/>
            <w:szCs w:val="24"/>
            <w:u w:val="single"/>
            <w:lang w:eastAsia="nl-NL"/>
          </w:rPr>
          <w:t>https://www.gewichtsconsulenten.nl/pages/29/Vergoedingen.html</w:t>
        </w:r>
      </w:hyperlink>
    </w:p>
    <w:p w:rsidR="005A1829" w:rsidRDefault="005C4AFB">
      <w:bookmarkStart w:id="0" w:name="_GoBack"/>
      <w:bookmarkEnd w:id="0"/>
    </w:p>
    <w:sectPr w:rsidR="005A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B"/>
    <w:rsid w:val="001C359D"/>
    <w:rsid w:val="002F2020"/>
    <w:rsid w:val="005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C30C-553C-4E01-AFE4-F4A3457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wichtsconsulenten.nl/pages/29/Vergoedingen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DE846B15.dotm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Comtessa Vermogensbeheer - Michel Swaab</dc:creator>
  <cp:keywords/>
  <dc:description/>
  <cp:lastModifiedBy>Comtessa Vermogensbeheer - Michel Swaab</cp:lastModifiedBy>
  <cp:revision>1</cp:revision>
  <dcterms:created xsi:type="dcterms:W3CDTF">2018-07-31T11:09:00Z</dcterms:created>
  <dcterms:modified xsi:type="dcterms:W3CDTF">2018-07-31T11:10:00Z</dcterms:modified>
</cp:coreProperties>
</file>